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DF76" w14:textId="4918FB4C" w:rsidR="00E70C0C" w:rsidRDefault="00C21D76">
      <w:r>
        <w:t>FOI 5787</w:t>
      </w:r>
    </w:p>
    <w:p w14:paraId="077A119E" w14:textId="77777777" w:rsidR="00C21D76" w:rsidRPr="00C21D76" w:rsidRDefault="00C21D76" w:rsidP="00C21D76">
      <w:pPr>
        <w:pStyle w:val="NormalWeb"/>
        <w:rPr>
          <w:rFonts w:ascii="Arial" w:hAnsi="Arial" w:cs="Arial"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Please proved information regarding the following systems: </w:t>
      </w:r>
    </w:p>
    <w:p w14:paraId="710289D3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E1915">
        <w:rPr>
          <w:rFonts w:ascii="Arial" w:hAnsi="Arial" w:cs="Arial"/>
          <w:b/>
          <w:bCs/>
          <w:sz w:val="20"/>
          <w:szCs w:val="20"/>
        </w:rPr>
        <w:t>1. Analytics (PLICS)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6E6309" w14:textId="77777777" w:rsidR="00C21D76" w:rsidRPr="00507D90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 xml:space="preserve">2. BI &amp; Data Warehousing </w:t>
      </w:r>
    </w:p>
    <w:p w14:paraId="6AD9FBA7" w14:textId="77777777" w:rsidR="00C21D76" w:rsidRPr="00507D90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 xml:space="preserve">3. Blood tracking </w:t>
      </w:r>
    </w:p>
    <w:p w14:paraId="47981607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>4. Cardiology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91D4CC" w14:textId="77777777" w:rsidR="00C21D76" w:rsidRPr="001E1915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E1915">
        <w:rPr>
          <w:rFonts w:ascii="Arial" w:hAnsi="Arial" w:cs="Arial"/>
          <w:b/>
          <w:bCs/>
          <w:sz w:val="20"/>
          <w:szCs w:val="20"/>
        </w:rPr>
        <w:t xml:space="preserve">5. Clinical data warehouse </w:t>
      </w:r>
    </w:p>
    <w:p w14:paraId="659D702C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E1915">
        <w:rPr>
          <w:rFonts w:ascii="Arial" w:hAnsi="Arial" w:cs="Arial"/>
          <w:b/>
          <w:bCs/>
          <w:sz w:val="20"/>
          <w:szCs w:val="20"/>
        </w:rPr>
        <w:t>6. Clinical workflow engine/integrated care pathways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E52E8F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>7. Integration Platform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381756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E1915">
        <w:rPr>
          <w:rFonts w:ascii="Arial" w:hAnsi="Arial" w:cs="Arial"/>
          <w:b/>
          <w:bCs/>
          <w:sz w:val="20"/>
          <w:szCs w:val="20"/>
        </w:rPr>
        <w:t>8. Main Community System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E433F5" w14:textId="77777777" w:rsidR="00C21D76" w:rsidRPr="00507D90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 xml:space="preserve">9. Patient Engagement Portal </w:t>
      </w:r>
    </w:p>
    <w:p w14:paraId="41A9FF31" w14:textId="77777777" w:rsidR="00C21D76" w:rsidRPr="00507D90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 xml:space="preserve">10. Pathology </w:t>
      </w:r>
    </w:p>
    <w:p w14:paraId="31AFD5B1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>11. Theatres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A5A771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E1915">
        <w:rPr>
          <w:rFonts w:ascii="Arial" w:hAnsi="Arial" w:cs="Arial"/>
          <w:b/>
          <w:bCs/>
          <w:sz w:val="20"/>
          <w:szCs w:val="20"/>
        </w:rPr>
        <w:t>12. Video Consulting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14E5A4" w14:textId="615C18FB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7D90">
        <w:rPr>
          <w:rFonts w:ascii="Arial" w:hAnsi="Arial" w:cs="Arial"/>
          <w:b/>
          <w:bCs/>
          <w:sz w:val="20"/>
          <w:szCs w:val="20"/>
        </w:rPr>
        <w:t>13. Virtual Wards</w:t>
      </w:r>
    </w:p>
    <w:p w14:paraId="12BAABC2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Please enter 'No System Installed' or 'No Department' under supplier name if your trust does not use the system or have the department: </w:t>
      </w:r>
    </w:p>
    <w:p w14:paraId="1E5BE986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a) System type - </w:t>
      </w:r>
    </w:p>
    <w:p w14:paraId="471A8E6C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b) Supplier name - </w:t>
      </w:r>
    </w:p>
    <w:p w14:paraId="60D6AFC8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c) System name - </w:t>
      </w:r>
    </w:p>
    <w:p w14:paraId="272270BD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d) Date installed - </w:t>
      </w:r>
    </w:p>
    <w:p w14:paraId="6F4BB768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e) Contract expiration - </w:t>
      </w:r>
    </w:p>
    <w:p w14:paraId="46C80C30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f) Is this contract annually renewed? - Yes/No </w:t>
      </w:r>
    </w:p>
    <w:p w14:paraId="03886D93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g) Do you currently have plans to replace this system? - Yes/No </w:t>
      </w:r>
    </w:p>
    <w:p w14:paraId="23E0559A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h) Procurement framework - </w:t>
      </w:r>
    </w:p>
    <w:p w14:paraId="7040CD6F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21D76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C21D76">
        <w:rPr>
          <w:rFonts w:ascii="Arial" w:hAnsi="Arial" w:cs="Arial"/>
          <w:b/>
          <w:bCs/>
          <w:sz w:val="20"/>
          <w:szCs w:val="20"/>
        </w:rPr>
        <w:t xml:space="preserve">) Other systems it integrates with? - </w:t>
      </w:r>
    </w:p>
    <w:p w14:paraId="01160906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j) Total value of contract (£) - </w:t>
      </w:r>
    </w:p>
    <w:p w14:paraId="4564DBA9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>k) Notes - e.g. we are currently out to tender</w:t>
      </w:r>
    </w:p>
    <w:p w14:paraId="27424550" w14:textId="34EB7FF3" w:rsidR="00C21D76" w:rsidRDefault="00C21D76" w:rsidP="00C21D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1) </w:t>
      </w:r>
      <w:r w:rsidRPr="00C21D76">
        <w:rPr>
          <w:rFonts w:ascii="Arial" w:hAnsi="Arial" w:cs="Arial"/>
          <w:b/>
          <w:bCs/>
          <w:sz w:val="20"/>
          <w:szCs w:val="20"/>
        </w:rPr>
        <w:t>Analytics (PLICS)</w:t>
      </w:r>
    </w:p>
    <w:p w14:paraId="220F8F4A" w14:textId="6689460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Analytics (PLICS)</w:t>
      </w:r>
    </w:p>
    <w:p w14:paraId="49F8D722" w14:textId="1CFF0CF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="001E1915">
        <w:rPr>
          <w:rFonts w:ascii="Arial" w:hAnsi="Arial" w:cs="Arial"/>
          <w:color w:val="4472C4" w:themeColor="accent1"/>
          <w:sz w:val="20"/>
          <w:szCs w:val="20"/>
        </w:rPr>
        <w:t>Logex</w:t>
      </w:r>
      <w:proofErr w:type="spellEnd"/>
      <w:r w:rsidR="001E1915">
        <w:rPr>
          <w:rFonts w:ascii="Arial" w:hAnsi="Arial" w:cs="Arial"/>
          <w:color w:val="4472C4" w:themeColor="accent1"/>
          <w:sz w:val="20"/>
          <w:szCs w:val="20"/>
        </w:rPr>
        <w:t xml:space="preserve"> Healthcare </w:t>
      </w:r>
      <w:proofErr w:type="spellStart"/>
      <w:r w:rsidR="001E1915">
        <w:rPr>
          <w:rFonts w:ascii="Arial" w:hAnsi="Arial" w:cs="Arial"/>
          <w:color w:val="4472C4" w:themeColor="accent1"/>
          <w:sz w:val="20"/>
          <w:szCs w:val="20"/>
        </w:rPr>
        <w:t>Analtics</w:t>
      </w:r>
      <w:proofErr w:type="spellEnd"/>
    </w:p>
    <w:p w14:paraId="6A62179A" w14:textId="66E7BAAC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LOGEX Financial Control Platform</w:t>
      </w:r>
    </w:p>
    <w:p w14:paraId="5030707F" w14:textId="1178A722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d) Date installed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February 2022</w:t>
      </w:r>
    </w:p>
    <w:p w14:paraId="6D589425" w14:textId="4A0D3817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E1915">
        <w:rPr>
          <w:rFonts w:ascii="Arial" w:hAnsi="Arial" w:cs="Arial"/>
          <w:color w:val="4472C4" w:themeColor="accent1"/>
          <w:sz w:val="20"/>
          <w:szCs w:val="20"/>
        </w:rPr>
        <w:t>August 2023</w:t>
      </w:r>
    </w:p>
    <w:p w14:paraId="7A3851BD" w14:textId="62E00D3A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Yes </w:t>
      </w:r>
    </w:p>
    <w:p w14:paraId="5DA4BB11" w14:textId="08665DA9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3F8A0E5D" w14:textId="77777777" w:rsidR="007027DD" w:rsidRDefault="007027DD" w:rsidP="00C21D76">
      <w:pPr>
        <w:rPr>
          <w:rFonts w:ascii="Arial" w:hAnsi="Arial" w:cs="Arial"/>
          <w:sz w:val="20"/>
          <w:szCs w:val="20"/>
        </w:rPr>
      </w:pPr>
    </w:p>
    <w:p w14:paraId="0192BFF1" w14:textId="12BF876E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C21D76">
        <w:rPr>
          <w:rFonts w:ascii="Arial" w:hAnsi="Arial" w:cs="Arial"/>
          <w:b/>
          <w:bCs/>
          <w:sz w:val="20"/>
          <w:szCs w:val="20"/>
        </w:rPr>
        <w:t xml:space="preserve"> BI &amp; Data Warehousing </w:t>
      </w:r>
    </w:p>
    <w:p w14:paraId="32AC3833" w14:textId="3DC28C7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BI &amp; Data Warehousing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13F4CBF4" w14:textId="1DA6F310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-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Microsoft Power BI and SQL Management Studio.</w:t>
      </w:r>
    </w:p>
    <w:p w14:paraId="314117CC" w14:textId="6E6EB861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d) Date installed -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2018</w:t>
      </w:r>
    </w:p>
    <w:p w14:paraId="293AC3E1" w14:textId="74A9CE9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-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License is an annual renewal in March</w:t>
      </w:r>
    </w:p>
    <w:p w14:paraId="4E794F40" w14:textId="07CC49E8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f) Is this contract annually renewed? - Yes</w:t>
      </w:r>
    </w:p>
    <w:p w14:paraId="1EE23327" w14:textId="1B37060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06A9E0CF" w14:textId="26968F4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j) Total value of contract (£) - </w:t>
      </w:r>
      <w:r w:rsidR="00E65F6A" w:rsidRPr="00E65F6A">
        <w:rPr>
          <w:rFonts w:ascii="Arial" w:hAnsi="Arial" w:cs="Arial"/>
          <w:color w:val="4472C4" w:themeColor="accent1"/>
          <w:sz w:val="20"/>
          <w:szCs w:val="20"/>
        </w:rPr>
        <w:t>£4,500.00</w:t>
      </w:r>
    </w:p>
    <w:p w14:paraId="3A4D3A3C" w14:textId="77777777" w:rsidR="007027DD" w:rsidRDefault="007027DD" w:rsidP="00C21D76">
      <w:pPr>
        <w:rPr>
          <w:rFonts w:ascii="Arial" w:hAnsi="Arial" w:cs="Arial"/>
          <w:sz w:val="20"/>
          <w:szCs w:val="20"/>
        </w:rPr>
      </w:pPr>
    </w:p>
    <w:p w14:paraId="3A877D92" w14:textId="47808BF2" w:rsidR="00C21D76" w:rsidRDefault="00C21D76" w:rsidP="007027DD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3. Blood tracking </w:t>
      </w:r>
      <w:r w:rsidR="00E569A8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569A8" w:rsidRPr="00E65F6A">
        <w:rPr>
          <w:rFonts w:ascii="Arial" w:hAnsi="Arial" w:cs="Arial"/>
          <w:b/>
          <w:bCs/>
          <w:color w:val="4472C4" w:themeColor="accent1"/>
          <w:sz w:val="20"/>
          <w:szCs w:val="20"/>
        </w:rPr>
        <w:t>No system installed</w:t>
      </w:r>
    </w:p>
    <w:p w14:paraId="68F9A4A9" w14:textId="77777777" w:rsidR="007027DD" w:rsidRPr="007027DD" w:rsidRDefault="007027DD" w:rsidP="007027DD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34CC0710" w14:textId="298595C9" w:rsidR="00E569A8" w:rsidRPr="00E65F6A" w:rsidRDefault="00C21D76" w:rsidP="00E569A8">
      <w:pPr>
        <w:pStyle w:val="NormalWeb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4. Cardiology </w:t>
      </w:r>
      <w:r w:rsidR="00E569A8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569A8" w:rsidRPr="00E65F6A">
        <w:rPr>
          <w:rFonts w:ascii="Arial" w:hAnsi="Arial" w:cs="Arial"/>
          <w:b/>
          <w:bCs/>
          <w:color w:val="4472C4" w:themeColor="accent1"/>
          <w:sz w:val="20"/>
          <w:szCs w:val="20"/>
        </w:rPr>
        <w:t>No system installed</w:t>
      </w:r>
    </w:p>
    <w:p w14:paraId="77D129C7" w14:textId="77777777" w:rsidR="007027DD" w:rsidRPr="00E569A8" w:rsidRDefault="007027DD" w:rsidP="00E569A8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3FE37FD4" w14:textId="77777777" w:rsidR="00C21D76" w:rsidRP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5. Clinical data warehouse </w:t>
      </w:r>
    </w:p>
    <w:p w14:paraId="57844E96" w14:textId="79189735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Clinical Data Warehouse</w:t>
      </w:r>
    </w:p>
    <w:p w14:paraId="09C7B619" w14:textId="22F2F19C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In house developed system</w:t>
      </w:r>
    </w:p>
    <w:p w14:paraId="4DA19C3F" w14:textId="4FE8F4EC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EP2</w:t>
      </w:r>
    </w:p>
    <w:p w14:paraId="6A022718" w14:textId="6B4C3695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 N/A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6FA2A606" w14:textId="22BBDE21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4DC81A02" w14:textId="4F471BFC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109A92E0" w14:textId="59CC3747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h) Procurement framework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N/A</w:t>
      </w:r>
    </w:p>
    <w:p w14:paraId="15014E2E" w14:textId="13EEEEBF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E65F6A">
        <w:rPr>
          <w:rFonts w:ascii="Arial" w:hAnsi="Arial" w:cs="Arial"/>
          <w:color w:val="4472C4" w:themeColor="accent1"/>
          <w:sz w:val="20"/>
          <w:szCs w:val="20"/>
        </w:rPr>
        <w:t>i</w:t>
      </w:r>
      <w:proofErr w:type="spellEnd"/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) Other systems it integrates with?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PAS/EDMS/LIMS/</w:t>
      </w:r>
      <w:proofErr w:type="spellStart"/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eXchange</w:t>
      </w:r>
      <w:proofErr w:type="spellEnd"/>
    </w:p>
    <w:p w14:paraId="6E20F407" w14:textId="6E7D19F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j) Total value of contract (£)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E1909" w:rsidRPr="00E65F6A">
        <w:rPr>
          <w:rFonts w:ascii="Arial" w:hAnsi="Arial" w:cs="Arial"/>
          <w:color w:val="4472C4" w:themeColor="accent1"/>
          <w:sz w:val="20"/>
          <w:szCs w:val="20"/>
        </w:rPr>
        <w:t>N/A</w:t>
      </w:r>
    </w:p>
    <w:p w14:paraId="5D7145E5" w14:textId="77777777" w:rsidR="007027DD" w:rsidRDefault="007027DD" w:rsidP="00C21D76">
      <w:pPr>
        <w:rPr>
          <w:rFonts w:ascii="Arial" w:hAnsi="Arial" w:cs="Arial"/>
          <w:sz w:val="20"/>
          <w:szCs w:val="20"/>
        </w:rPr>
      </w:pPr>
    </w:p>
    <w:p w14:paraId="6F978CA5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6. Clinical workflow engine/integrated care pathways </w:t>
      </w:r>
    </w:p>
    <w:p w14:paraId="23F27AE9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a) System type – Clinical Data Warehouse</w:t>
      </w:r>
    </w:p>
    <w:p w14:paraId="2861F72A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b) Supplier name – In house developed system</w:t>
      </w:r>
    </w:p>
    <w:p w14:paraId="5153DAC7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c) System name – EP2</w:t>
      </w:r>
    </w:p>
    <w:p w14:paraId="18FCD9F0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– N/A </w:t>
      </w:r>
    </w:p>
    <w:p w14:paraId="37419744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6A54E5B1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55FC96E9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h) Procurement framework – N/A</w:t>
      </w:r>
    </w:p>
    <w:p w14:paraId="563639CA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E65F6A">
        <w:rPr>
          <w:rFonts w:ascii="Arial" w:hAnsi="Arial" w:cs="Arial"/>
          <w:color w:val="4472C4" w:themeColor="accent1"/>
          <w:sz w:val="20"/>
          <w:szCs w:val="20"/>
        </w:rPr>
        <w:t>i</w:t>
      </w:r>
      <w:proofErr w:type="spellEnd"/>
      <w:r w:rsidRPr="00E65F6A">
        <w:rPr>
          <w:rFonts w:ascii="Arial" w:hAnsi="Arial" w:cs="Arial"/>
          <w:color w:val="4472C4" w:themeColor="accent1"/>
          <w:sz w:val="20"/>
          <w:szCs w:val="20"/>
        </w:rPr>
        <w:t>) Other systems it integrates with? – PAS/EDMS/LIMS/</w:t>
      </w:r>
      <w:proofErr w:type="spellStart"/>
      <w:r w:rsidRPr="00E65F6A">
        <w:rPr>
          <w:rFonts w:ascii="Arial" w:hAnsi="Arial" w:cs="Arial"/>
          <w:color w:val="4472C4" w:themeColor="accent1"/>
          <w:sz w:val="20"/>
          <w:szCs w:val="20"/>
        </w:rPr>
        <w:t>eXchange</w:t>
      </w:r>
      <w:proofErr w:type="spellEnd"/>
    </w:p>
    <w:p w14:paraId="7953EFB8" w14:textId="77777777" w:rsidR="00FE1909" w:rsidRPr="00E65F6A" w:rsidRDefault="00FE1909" w:rsidP="00FE1909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j) Total value of contract (£) – N/A</w:t>
      </w:r>
    </w:p>
    <w:p w14:paraId="1A167C83" w14:textId="77777777" w:rsidR="007027DD" w:rsidRPr="007027DD" w:rsidRDefault="007027DD" w:rsidP="007027DD">
      <w:pPr>
        <w:rPr>
          <w:rFonts w:ascii="Arial" w:hAnsi="Arial" w:cs="Arial"/>
          <w:sz w:val="20"/>
          <w:szCs w:val="20"/>
        </w:rPr>
      </w:pPr>
    </w:p>
    <w:p w14:paraId="4ABE4C2E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7. Integration Platform </w:t>
      </w:r>
    </w:p>
    <w:p w14:paraId="56A56F90" w14:textId="24E4A74F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Integration Platform</w:t>
      </w:r>
    </w:p>
    <w:p w14:paraId="23B5C31A" w14:textId="03D92A32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- </w:t>
      </w:r>
      <w:proofErr w:type="spellStart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InterSystems</w:t>
      </w:r>
      <w:proofErr w:type="spellEnd"/>
    </w:p>
    <w:p w14:paraId="0F0A837B" w14:textId="1B75AD46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Ensemble Integration Engine</w:t>
      </w:r>
    </w:p>
    <w:p w14:paraId="2162C0A8" w14:textId="049F5870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d) Date installed -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2008</w:t>
      </w:r>
    </w:p>
    <w:p w14:paraId="64859EA2" w14:textId="247C1726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2025 in line with PAS contract</w:t>
      </w:r>
    </w:p>
    <w:p w14:paraId="75239021" w14:textId="414EE1A8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Yes </w:t>
      </w:r>
    </w:p>
    <w:p w14:paraId="468F713F" w14:textId="72B8F339" w:rsidR="00C21D76" w:rsidRPr="00E65F6A" w:rsidRDefault="00C21D76" w:rsidP="007027DD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03CDC6FC" w14:textId="77777777" w:rsidR="007027DD" w:rsidRPr="007027DD" w:rsidRDefault="007027DD" w:rsidP="007027DD">
      <w:pPr>
        <w:rPr>
          <w:rFonts w:ascii="Arial" w:hAnsi="Arial" w:cs="Arial"/>
          <w:sz w:val="20"/>
          <w:szCs w:val="20"/>
        </w:rPr>
      </w:pPr>
    </w:p>
    <w:p w14:paraId="017D5695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8. Main Community System </w:t>
      </w:r>
    </w:p>
    <w:p w14:paraId="701FF7EC" w14:textId="70FF845D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Main Community System</w:t>
      </w:r>
    </w:p>
    <w:p w14:paraId="15770A67" w14:textId="184CFC1F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 xml:space="preserve">Silverlink </w:t>
      </w:r>
    </w:p>
    <w:p w14:paraId="12D6DA07" w14:textId="4FE168D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SILVERLINK ICS</w:t>
      </w:r>
    </w:p>
    <w:p w14:paraId="093DDAD8" w14:textId="726D91C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- </w:t>
      </w:r>
      <w:r w:rsidR="00B95A2D">
        <w:rPr>
          <w:rFonts w:ascii="Arial" w:hAnsi="Arial" w:cs="Arial"/>
          <w:color w:val="4472C4" w:themeColor="accent1"/>
          <w:sz w:val="20"/>
          <w:szCs w:val="20"/>
        </w:rPr>
        <w:t>2025</w:t>
      </w:r>
    </w:p>
    <w:p w14:paraId="25015541" w14:textId="490A8420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7B157B81" w14:textId="736BDF3E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 </w:t>
      </w:r>
    </w:p>
    <w:p w14:paraId="29460326" w14:textId="77777777" w:rsidR="007027DD" w:rsidRPr="007027DD" w:rsidRDefault="007027DD" w:rsidP="007027DD">
      <w:pPr>
        <w:rPr>
          <w:rFonts w:ascii="Arial" w:hAnsi="Arial" w:cs="Arial"/>
          <w:sz w:val="20"/>
          <w:szCs w:val="20"/>
        </w:rPr>
      </w:pPr>
    </w:p>
    <w:p w14:paraId="78276561" w14:textId="4EF758CE" w:rsidR="007027DD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9. Patient Engagement Portal </w:t>
      </w:r>
      <w:r w:rsidR="007027D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027DD" w:rsidRPr="00E65F6A">
        <w:rPr>
          <w:rFonts w:ascii="Arial" w:hAnsi="Arial" w:cs="Arial"/>
          <w:b/>
          <w:bCs/>
          <w:color w:val="4472C4" w:themeColor="accent1"/>
          <w:sz w:val="20"/>
          <w:szCs w:val="20"/>
        </w:rPr>
        <w:t>No system installed</w:t>
      </w:r>
    </w:p>
    <w:p w14:paraId="26B78484" w14:textId="77777777" w:rsidR="007027DD" w:rsidRDefault="007027DD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2F5522D1" w14:textId="77777777" w:rsidR="006A6878" w:rsidRPr="00C21D76" w:rsidRDefault="006A6878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08B9D261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lastRenderedPageBreak/>
        <w:t xml:space="preserve">10. Pathology </w:t>
      </w:r>
    </w:p>
    <w:p w14:paraId="5EDC2FF5" w14:textId="07C1207C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-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Pathology</w:t>
      </w:r>
    </w:p>
    <w:p w14:paraId="4028C20A" w14:textId="7D8594D7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Technidata</w:t>
      </w:r>
      <w:proofErr w:type="spellEnd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 xml:space="preserve"> UK</w:t>
      </w:r>
    </w:p>
    <w:p w14:paraId="76A8D305" w14:textId="467A057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Nexlabs</w:t>
      </w:r>
      <w:proofErr w:type="spellEnd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 xml:space="preserve">/TD </w:t>
      </w:r>
      <w:proofErr w:type="spellStart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Histo</w:t>
      </w:r>
      <w:proofErr w:type="spellEnd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/</w:t>
      </w:r>
      <w:proofErr w:type="spellStart"/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Cyto</w:t>
      </w:r>
      <w:proofErr w:type="spellEnd"/>
    </w:p>
    <w:p w14:paraId="45B45B68" w14:textId="3E2901D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d) Date installed -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2011</w:t>
      </w:r>
    </w:p>
    <w:p w14:paraId="33237089" w14:textId="43C21F3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 30/09/2024 +24 month extension option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71A103BE" w14:textId="22B7EE8D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49199745" w14:textId="6C2ACDF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75CD06A8" w14:textId="1272BEA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h) Procurement framework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QE Facilities CITS2/21/0094</w:t>
      </w:r>
    </w:p>
    <w:p w14:paraId="55855E01" w14:textId="1281964F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E65F6A">
        <w:rPr>
          <w:rFonts w:ascii="Arial" w:hAnsi="Arial" w:cs="Arial"/>
          <w:color w:val="4472C4" w:themeColor="accent1"/>
          <w:sz w:val="20"/>
          <w:szCs w:val="20"/>
        </w:rPr>
        <w:t>i</w:t>
      </w:r>
      <w:proofErr w:type="spellEnd"/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) Other systems it integrates with? -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PAS</w:t>
      </w:r>
    </w:p>
    <w:p w14:paraId="787439AE" w14:textId="19D983B2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j) Total value of contract (£)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>£614,000</w:t>
      </w:r>
    </w:p>
    <w:p w14:paraId="21052EAC" w14:textId="19C549CE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k) Notes - e.g. we are currently out to tender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="00E569A8" w:rsidRPr="00E65F6A">
        <w:rPr>
          <w:rFonts w:ascii="Arial" w:hAnsi="Arial" w:cs="Arial"/>
          <w:color w:val="4472C4" w:themeColor="accent1"/>
          <w:sz w:val="20"/>
          <w:szCs w:val="20"/>
        </w:rPr>
        <w:t xml:space="preserve"> None</w:t>
      </w:r>
    </w:p>
    <w:p w14:paraId="5C124EBD" w14:textId="77777777" w:rsidR="007027DD" w:rsidRPr="00C21D76" w:rsidRDefault="007027DD" w:rsidP="00C21D76">
      <w:pPr>
        <w:rPr>
          <w:rFonts w:ascii="Arial" w:hAnsi="Arial" w:cs="Arial"/>
          <w:sz w:val="20"/>
          <w:szCs w:val="20"/>
        </w:rPr>
      </w:pPr>
    </w:p>
    <w:p w14:paraId="5BC89912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11. Theatres </w:t>
      </w:r>
    </w:p>
    <w:p w14:paraId="561AE185" w14:textId="2238104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-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Theatres</w:t>
      </w:r>
    </w:p>
    <w:p w14:paraId="604A835B" w14:textId="6ADECE0A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b) Supplier name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In House developed system</w:t>
      </w:r>
    </w:p>
    <w:p w14:paraId="259E244F" w14:textId="47A62A96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Theatre Information Management System (TIMS)</w:t>
      </w:r>
    </w:p>
    <w:p w14:paraId="3EE3B3E8" w14:textId="0F325AAD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d) Date installed -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2014</w:t>
      </w:r>
    </w:p>
    <w:p w14:paraId="40799084" w14:textId="67FA5C28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No end date</w:t>
      </w:r>
    </w:p>
    <w:p w14:paraId="12A9EB80" w14:textId="68C30462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1BBC5549" w14:textId="7F470E61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23208572" w14:textId="6D3B86B2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h) Procurement framework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N/A</w:t>
      </w:r>
    </w:p>
    <w:p w14:paraId="31AC3B89" w14:textId="032EBCF4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E65F6A">
        <w:rPr>
          <w:rFonts w:ascii="Arial" w:hAnsi="Arial" w:cs="Arial"/>
          <w:color w:val="4472C4" w:themeColor="accent1"/>
          <w:sz w:val="20"/>
          <w:szCs w:val="20"/>
        </w:rPr>
        <w:t>i</w:t>
      </w:r>
      <w:proofErr w:type="spellEnd"/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) Other systems it integrates with?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EP2</w:t>
      </w:r>
    </w:p>
    <w:p w14:paraId="3774B76F" w14:textId="09D322C9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j) Total value of contract (£)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color w:val="4472C4" w:themeColor="accent1"/>
          <w:sz w:val="20"/>
          <w:szCs w:val="20"/>
        </w:rPr>
        <w:t>N/A</w:t>
      </w:r>
    </w:p>
    <w:p w14:paraId="4311AEC8" w14:textId="77777777" w:rsidR="007027DD" w:rsidRPr="00C21D76" w:rsidRDefault="007027DD" w:rsidP="00C21D76">
      <w:pPr>
        <w:rPr>
          <w:rFonts w:ascii="Arial" w:hAnsi="Arial" w:cs="Arial"/>
          <w:sz w:val="20"/>
          <w:szCs w:val="20"/>
        </w:rPr>
      </w:pPr>
    </w:p>
    <w:p w14:paraId="39A52C78" w14:textId="77777777" w:rsidR="00C21D76" w:rsidRDefault="00C21D76" w:rsidP="00C21D7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 xml:space="preserve">12. Video Consulting </w:t>
      </w:r>
    </w:p>
    <w:p w14:paraId="2589F396" w14:textId="45BFE46B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a) System type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Video Consulting</w:t>
      </w:r>
    </w:p>
    <w:p w14:paraId="4ED3FA76" w14:textId="436E6B47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c) System name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Attend Anywhere</w:t>
      </w:r>
    </w:p>
    <w:p w14:paraId="6ACC1CC1" w14:textId="1D11B7F3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e) Contract expiration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65F6A">
        <w:rPr>
          <w:rFonts w:ascii="Arial" w:hAnsi="Arial" w:cs="Arial"/>
          <w:color w:val="4472C4" w:themeColor="accent1"/>
          <w:sz w:val="20"/>
          <w:szCs w:val="20"/>
        </w:rPr>
        <w:t>31/03/2024</w:t>
      </w:r>
    </w:p>
    <w:p w14:paraId="3378134C" w14:textId="73E0575D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f) Is this contract annually renewed? - No </w:t>
      </w:r>
    </w:p>
    <w:p w14:paraId="208915C4" w14:textId="0CE2CD08" w:rsidR="00C21D76" w:rsidRPr="00E65F6A" w:rsidRDefault="00C21D76" w:rsidP="00C21D76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g) Do you currently have plans to replace this system? - No </w:t>
      </w:r>
    </w:p>
    <w:p w14:paraId="500FF3EF" w14:textId="77777777" w:rsidR="007027DD" w:rsidRPr="007027DD" w:rsidRDefault="007027DD" w:rsidP="007027DD">
      <w:pPr>
        <w:rPr>
          <w:rFonts w:ascii="Arial" w:hAnsi="Arial" w:cs="Arial"/>
          <w:sz w:val="20"/>
          <w:szCs w:val="20"/>
        </w:rPr>
      </w:pPr>
    </w:p>
    <w:p w14:paraId="53831919" w14:textId="674DA71E" w:rsidR="00C21D76" w:rsidRPr="006A6878" w:rsidRDefault="00C21D76" w:rsidP="006A6878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21D76">
        <w:rPr>
          <w:rFonts w:ascii="Arial" w:hAnsi="Arial" w:cs="Arial"/>
          <w:b/>
          <w:bCs/>
          <w:sz w:val="20"/>
          <w:szCs w:val="20"/>
        </w:rPr>
        <w:t>13. Virtual Wards</w:t>
      </w:r>
      <w:r w:rsidR="007027DD">
        <w:rPr>
          <w:rFonts w:ascii="Arial" w:hAnsi="Arial" w:cs="Arial"/>
          <w:b/>
          <w:bCs/>
          <w:sz w:val="20"/>
          <w:szCs w:val="20"/>
        </w:rPr>
        <w:t xml:space="preserve"> -</w:t>
      </w:r>
      <w:r w:rsidR="00E65F6A">
        <w:rPr>
          <w:rFonts w:ascii="Arial" w:hAnsi="Arial" w:cs="Arial"/>
          <w:b/>
          <w:bCs/>
          <w:sz w:val="20"/>
          <w:szCs w:val="20"/>
        </w:rPr>
        <w:t xml:space="preserve"> </w:t>
      </w:r>
      <w:r w:rsidR="007027DD" w:rsidRPr="00E65F6A">
        <w:rPr>
          <w:rFonts w:ascii="Arial" w:hAnsi="Arial" w:cs="Arial"/>
          <w:b/>
          <w:bCs/>
          <w:color w:val="4472C4" w:themeColor="accent1"/>
          <w:sz w:val="20"/>
          <w:szCs w:val="20"/>
        </w:rPr>
        <w:t>No system installed</w:t>
      </w:r>
    </w:p>
    <w:sectPr w:rsidR="00C21D76" w:rsidRPr="006A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76"/>
    <w:rsid w:val="001E1915"/>
    <w:rsid w:val="00507D90"/>
    <w:rsid w:val="00595B79"/>
    <w:rsid w:val="006A6878"/>
    <w:rsid w:val="007027DD"/>
    <w:rsid w:val="00910121"/>
    <w:rsid w:val="00B95A2D"/>
    <w:rsid w:val="00C21D76"/>
    <w:rsid w:val="00DC0477"/>
    <w:rsid w:val="00E569A8"/>
    <w:rsid w:val="00E65F6A"/>
    <w:rsid w:val="00E70C0C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10E"/>
  <w15:chartTrackingRefBased/>
  <w15:docId w15:val="{F45C90BF-2516-40CE-9931-AC9CC7A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D7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4</cp:revision>
  <dcterms:created xsi:type="dcterms:W3CDTF">2023-07-10T14:19:00Z</dcterms:created>
  <dcterms:modified xsi:type="dcterms:W3CDTF">2023-07-12T08:43:00Z</dcterms:modified>
</cp:coreProperties>
</file>